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2E" w:rsidRPr="009D6926" w:rsidRDefault="002E352E" w:rsidP="009D69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9D6926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1. </w:t>
      </w:r>
      <w:r w:rsidRPr="009D6926">
        <w:rPr>
          <w:rFonts w:ascii="Times New Roman" w:eastAsia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Fonts w:ascii="Times New Roman" w:eastAsia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என்றால்</w:t>
      </w:r>
      <w:r w:rsidRPr="009D6926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Fonts w:ascii="Times New Roman" w:eastAsia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என்ன</w:t>
      </w:r>
      <w:r w:rsidRPr="009D6926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506885" w:rsidRPr="009D6926" w:rsidRDefault="00506885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Fonts w:ascii="Times New Roman" w:hAnsi="Times New Roman" w:cs="Times New Roman"/>
          <w:color w:val="202124"/>
          <w:sz w:val="24"/>
          <w:szCs w:val="24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என்பது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விலைமதிப்பற்ற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உலோகப்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பொருட்களில்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உள்ள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விலைமதிப்பற்ற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உலோகத்தின்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விகிதாசார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உள்ளடக்கத்தின்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துல்லியமான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நிர்ணயம்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அதிகாரப்பூர்வ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பதிவு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ஆகும்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.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என்பது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இந்தியாவில்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விலைமதிப்பற்ற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உலோகப்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பொருட்களின்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தூய்மை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அல்லது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நேர்த்திக்கான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உத்தரவாதமாகப்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பயன்படுத்தப்படும்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அதிகாரப்பூர்வ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அடையாளங்களாகும்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2E352E" w:rsidRPr="009D6926" w:rsidRDefault="002E352E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2.</w:t>
      </w:r>
      <w:r w:rsidR="009D6926"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இந்தியாவில்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விலைமதிப்பற்ற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உலோகங்கள்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யாவை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506885" w:rsidRPr="009D6926" w:rsidRDefault="00506885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இந்தியாவில்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தற்போது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வெள்ளி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ஆகிய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இரண்டு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விலையுயர்ந்த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உலோகங்கள்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ஹால்மார்க்கிங்கின்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கீழ்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கொண்டு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வரப்பட்டுள்ளன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2E352E" w:rsidRPr="009D6926" w:rsidRDefault="002E352E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3.</w:t>
      </w:r>
      <w:r w:rsidR="009D6926"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குறித்த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இந்திய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தரநிலைகள்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என்ன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1B3C41" w:rsidRPr="009D6926" w:rsidRDefault="001B3C41" w:rsidP="009D6926">
      <w:pPr>
        <w:pStyle w:val="HTMLPreformatted"/>
        <w:numPr>
          <w:ilvl w:val="0"/>
          <w:numId w:val="1"/>
        </w:numPr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IS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1417: 2016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கலவைகள்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கலைப்பொருட்கள்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-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நுணுக்கம்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குறியிடுதல்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-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விவரக்குறிப்புகள்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</w:p>
    <w:p w:rsidR="001B3C41" w:rsidRPr="009D6926" w:rsidRDefault="001B3C41" w:rsidP="009D6926">
      <w:pPr>
        <w:pStyle w:val="HTMLPreformatted"/>
        <w:numPr>
          <w:ilvl w:val="0"/>
          <w:numId w:val="1"/>
        </w:numPr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IS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2112:2014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வெள்ளி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வெள்ளி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உலோகக்கலவைகள்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கலைப்பொருட்கள்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-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நுணுக்கம்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குறியிடுதல்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-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விவரக்குறிப்புகள்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</w:p>
    <w:p w:rsidR="001B3C41" w:rsidRPr="009D6926" w:rsidRDefault="001B3C41" w:rsidP="009D6926">
      <w:pPr>
        <w:pStyle w:val="HTMLPreformatted"/>
        <w:numPr>
          <w:ilvl w:val="0"/>
          <w:numId w:val="1"/>
        </w:numPr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IS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15820: 2009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ஸ்தாபன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செயல்பாட்டிற்கான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பொதுத்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தேவைகள்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செயல்பாட்டிற்கான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மதிப்பீடுகள்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மையங்கள்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</w:p>
    <w:p w:rsidR="001B3C41" w:rsidRPr="009D6926" w:rsidRDefault="001B3C41" w:rsidP="009D6926">
      <w:pPr>
        <w:pStyle w:val="HTMLPreformatted"/>
        <w:numPr>
          <w:ilvl w:val="0"/>
          <w:numId w:val="1"/>
        </w:numPr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IS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1418: 2009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கட்டிகள்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உலோகக்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கலவைகள்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கலைப்பொருட்கள்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-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குபெலேஷன்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(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தீய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மதிப்பீடு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)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முறை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</w:p>
    <w:p w:rsidR="001B3C41" w:rsidRPr="009D6926" w:rsidRDefault="001B3C41" w:rsidP="009D6926">
      <w:pPr>
        <w:pStyle w:val="HTMLPreformatted"/>
        <w:numPr>
          <w:ilvl w:val="0"/>
          <w:numId w:val="1"/>
        </w:numPr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IS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2113: 2014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வெள்ளி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வெள்ளி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கலவைகள்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-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முறைகளில்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வெள்ளியை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மதிப்பிடுதல்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2E352E" w:rsidRPr="009D6926" w:rsidRDefault="002E352E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lastRenderedPageBreak/>
        <w:t>4.</w:t>
      </w:r>
      <w:r w:rsidR="009D6926"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தங்க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கலைப்பொருட்கள்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செய்ய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அனுமதிக்கப்பட்ட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தரங்கள்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என்ன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1B3C41" w:rsidRPr="009D6926" w:rsidRDefault="001B3C41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  <w:t xml:space="preserve">IS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1417:2016 14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காரட்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18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காரட்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22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காரட்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கலைப்பொருட்களை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விற்பனை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அனுமதிக்கிறது</w:t>
      </w:r>
      <w:proofErr w:type="gramStart"/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  <w:proofErr w:type="gramEnd"/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இருப்பினும்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இந்திய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தரநிலையில்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ஒரு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திருத்தம்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வெளியிடப்படுகிறது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ஆறு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காரட்டேஜ்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/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கலைப்பொருட்கள்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அதாவது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 14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18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20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22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23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24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காரட்கள்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</w:p>
    <w:p w:rsidR="002E352E" w:rsidRPr="009D6926" w:rsidRDefault="002E352E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5.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திட்டத்தை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நிறுவுவதன்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பின்னணியில்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உள்ள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நோக்கங்கள்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என்ன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1B3C41" w:rsidRPr="009D6926" w:rsidRDefault="001B3C41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ஒழுங்கற்ற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அல்லது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வெள்ளி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தரம்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காரணமாக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நுகர்வோர்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பாதிக்கப்படாமல்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பாதுகாக்க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இந்தியாவை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உலகின்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முன்னணி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சந்தை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மையமாக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உருவாக்கி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ஏற்றுமதி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போட்டித்தன்மையை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வளர்த்துக்கொள்ளுங்கள்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1B3C41" w:rsidRPr="009D6926" w:rsidRDefault="001B3C41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2E352E" w:rsidRPr="009D6926" w:rsidRDefault="002E352E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6.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வாடிக்கையாளருக்கு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என்ன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நன்மைகள்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1B3C41" w:rsidRPr="009D6926" w:rsidRDefault="001B3C41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bidi="ta-IN"/>
        </w:rPr>
      </w:pP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lang w:bidi="ta-IN"/>
        </w:rPr>
        <w:tab/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கொடுக்கப்பட்ட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விலைக்கு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 (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பணத்திற்கான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மதிப்பு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) 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வாடிக்கையாளருக்கு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தங்கத்தின்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சரியான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தூய்மை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 (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அல்லது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வெள்ளி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) 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கிடைக்கும்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என்ற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மூன்றாம்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தரப்பு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உத்தரவாதத்தையும்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திருப்தியையும்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color w:val="202124"/>
          <w:sz w:val="24"/>
          <w:szCs w:val="24"/>
          <w:shd w:val="clear" w:color="auto" w:fill="F8F9FA"/>
          <w:cs/>
          <w:lang w:bidi="ta-IN"/>
        </w:rPr>
        <w:t>வழங்கவும்</w:t>
      </w: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  <w:cs/>
          <w:lang w:bidi="ta-IN"/>
        </w:rPr>
        <w:t>.</w:t>
      </w:r>
    </w:p>
    <w:p w:rsidR="00736711" w:rsidRPr="009D6926" w:rsidRDefault="00736711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2E352E" w:rsidRPr="009D6926" w:rsidRDefault="002E352E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7.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வியாபாரிகள்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எவ்வாறு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பயனடைவார்கள்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736711" w:rsidRPr="009D6926" w:rsidRDefault="00736711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அல்லது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வெள்ளி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நகைகளின்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தூய்மை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தரத்தில்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நிலைத்தன்மை</w:t>
      </w:r>
    </w:p>
    <w:p w:rsidR="00736711" w:rsidRPr="009D6926" w:rsidRDefault="00736711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உறுதிப்பாட்டிற்கான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அவரது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திறன்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பற்றிய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தெளிவான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குறிப்பை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வழங்கும்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2E352E" w:rsidRPr="009D6926" w:rsidRDefault="002E352E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8.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திட்டத்தை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யார்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செயல்படுத்துகிறார்கள்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736711" w:rsidRPr="009D6926" w:rsidRDefault="00736711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நாடு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முழுவதும்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உள்ள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பிராந்திய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கிளை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அலுவலகங்களின்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நெட்வொர்க்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மூலம்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வெள்ளி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நகைகளுக்கான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திட்டத்தை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செயல்படுத்துகிறது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2E352E" w:rsidRPr="009D6926" w:rsidRDefault="002E352E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lastRenderedPageBreak/>
        <w:t xml:space="preserve">9.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நகைக்கடைகளுக்கு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பதிவு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வழங்குவதற்கான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நடைமுறை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என்ன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863A57" w:rsidRPr="009D6926" w:rsidRDefault="00863A57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வெள்ளி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கலைப்பொருட்களை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விற்பனை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செய்வதற்கான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பதிவுச்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சான்றிதழைப்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பெற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விரும்பும்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எந்த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நகைக்கடைக்காரர்களும்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போர்ட்டலில்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ஆன்லைனில்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விண்ணப்பிக்க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வேண்டும்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. </w:t>
      </w:r>
      <w:proofErr w:type="gramStart"/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www.manakonline.in.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பதிவு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சான்றிதழ்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உடனடியாக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வழங்கப்படுகிறது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  <w:proofErr w:type="gramEnd"/>
    </w:p>
    <w:p w:rsidR="002E352E" w:rsidRPr="009D6926" w:rsidRDefault="00506885" w:rsidP="009D6926">
      <w:pPr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8F9FA"/>
        </w:rPr>
      </w:pPr>
      <w:r w:rsidRPr="009D6926">
        <w:rPr>
          <w:rFonts w:ascii="Times New Roman" w:hAnsi="Times New Roman" w:cs="Times New Roman"/>
          <w:sz w:val="24"/>
          <w:szCs w:val="24"/>
        </w:rPr>
        <w:br/>
      </w:r>
      <w:r w:rsidRPr="009D692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8F9FA"/>
        </w:rPr>
        <w:t xml:space="preserve">10. </w:t>
      </w:r>
      <w:r w:rsidRPr="009D6926">
        <w:rPr>
          <w:rFonts w:ascii="Times New Roman" w:hAnsi="Times New Roman" w:cs="Latha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>மதிப்பீடு</w:t>
      </w:r>
      <w:r w:rsidRPr="009D692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>மற்றும்</w:t>
      </w:r>
      <w:r w:rsidRPr="009D692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>ஹால்மார்க்கிங்</w:t>
      </w:r>
      <w:r w:rsidRPr="009D692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>மையங்களுக்கு</w:t>
      </w:r>
      <w:r w:rsidRPr="009D692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>அங்கீகாரம்</w:t>
      </w:r>
      <w:r w:rsidRPr="009D692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>வழங்குவதற்கான</w:t>
      </w:r>
      <w:r w:rsidRPr="009D692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>நடைமுறை</w:t>
      </w:r>
      <w:r w:rsidRPr="009D692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 xml:space="preserve"> </w:t>
      </w:r>
      <w:r w:rsidRPr="009D6926">
        <w:rPr>
          <w:rFonts w:ascii="Times New Roman" w:hAnsi="Times New Roman" w:cs="Latha"/>
          <w:b/>
          <w:bCs/>
          <w:color w:val="202124"/>
          <w:sz w:val="24"/>
          <w:szCs w:val="24"/>
          <w:shd w:val="clear" w:color="auto" w:fill="F8F9FA"/>
          <w:cs/>
          <w:lang w:bidi="ta-IN"/>
        </w:rPr>
        <w:t>என்ன</w:t>
      </w:r>
      <w:r w:rsidRPr="009D6926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8F9FA"/>
        </w:rPr>
        <w:t>?</w:t>
      </w:r>
    </w:p>
    <w:p w:rsidR="00863A57" w:rsidRPr="009D6926" w:rsidRDefault="00863A57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ab/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IS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15820:2009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குறிப்பிடப்பட்டுள்ள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தேவைகளுக்கு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ஏற்ப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அமைக்கப்பட்டுள்ள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எந்த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மதிப்பீட்டு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மையமும்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தங்கம்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அல்லது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வெள்ளி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கலைப்பொருட்களை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மதிப்பீடு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செய்வதற்கும்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அடையாளப்படுத்துவதற்கும்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போர்ட்டலில்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ஆன்லைனில்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விண்ணப்பிக்க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வேண்டும்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; www.manakonline.in. IS </w:t>
      </w:r>
      <w:proofErr w:type="gramStart"/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15820 :</w:t>
      </w:r>
      <w:proofErr w:type="gramEnd"/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2009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படி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தேவையான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உள்கட்டமைப்பு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தர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மேலாண்மை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அமைப்பு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வேலைவாய்ப்பு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பயிற்சி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பெற்ற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திறமையான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மனிதவளம்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ஆகியவற்றை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உறுதிசெய்த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பிறகு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மதிப்பீடு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மையத்தின்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அங்கீகாரம்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செய்யப்படுகிறது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.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மதிப்பீடு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மையத்தின்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அங்கீகாரத்திற்கு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விண்ணப்பிப்பதற்கான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படிகள்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இணையதளத்தில்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கிடைக்கின்றன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863A57" w:rsidRDefault="008C5AB2" w:rsidP="009D692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863A57" w:rsidRPr="009D692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https://www.bis.gov.in/wp-content/uploads/2021/04/Guide_to_apply_for_recognitio_2021.pdf</w:t>
        </w:r>
      </w:hyperlink>
    </w:p>
    <w:p w:rsidR="009D6926" w:rsidRPr="009D6926" w:rsidRDefault="009D6926" w:rsidP="009D6926">
      <w:p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</w:p>
    <w:p w:rsidR="00506885" w:rsidRPr="009D6926" w:rsidRDefault="00506885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11.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பதிவு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நகைக்கடைகள்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அங்கீகரிக்கப்பட்ட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மதிப்பீடு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மையங்கள்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மீது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BIS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என்ன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கட்டுப்பாடு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கொண்டுள்ளது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863A57" w:rsidRPr="009D6926" w:rsidRDefault="00863A57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ஆய்வு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மையங்களின்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வழக்கமான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கண்காணிப்பு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தணிக்கை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பதிவு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நகைக்கடைகளில்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இருந்து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E40EFA" w:rsidRPr="009D6926">
        <w:rPr>
          <w:rStyle w:val="y2iqfc"/>
          <w:rFonts w:ascii="Times New Roman" w:hAnsi="Times New Roman" w:cs="Latha"/>
          <w:sz w:val="24"/>
          <w:szCs w:val="24"/>
          <w:cs/>
          <w:lang w:bidi="ta-IN"/>
        </w:rPr>
        <w:t>தொடர்பின்றி</w:t>
      </w:r>
      <w:r w:rsidR="00E40EFA" w:rsidRPr="009D6926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எடுக்கப்பட்ட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சந்தை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மாதிரிகளின்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சோதனை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மேற்கொள்ளப்படுகிறது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506885" w:rsidRPr="009D6926" w:rsidRDefault="00506885" w:rsidP="009D69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885" w:rsidRPr="009D6926" w:rsidRDefault="00506885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lastRenderedPageBreak/>
        <w:t xml:space="preserve">12.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தங்கப்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பொருளை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செய்ய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எவ்வளவு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செலவாகும்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E40EFA" w:rsidRPr="009D6926" w:rsidRDefault="00E40EFA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பின்வரும்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கட்டணங்கள்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பொருந்தும்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:</w:t>
      </w:r>
    </w:p>
    <w:p w:rsidR="00E40EFA" w:rsidRPr="009D6926" w:rsidRDefault="00E40EFA" w:rsidP="009D6926">
      <w:pPr>
        <w:pStyle w:val="HTMLPreformatted"/>
        <w:numPr>
          <w:ilvl w:val="0"/>
          <w:numId w:val="2"/>
        </w:numPr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ரூ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  <w:r w:rsidR="00EE2B41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35/-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ஒரு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sz w:val="24"/>
          <w:szCs w:val="24"/>
          <w:cs/>
          <w:lang w:bidi="ta-IN"/>
        </w:rPr>
        <w:t>பொரு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ளுக்கு</w:t>
      </w:r>
      <w:r w:rsidR="00EE2B41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.</w:t>
      </w:r>
    </w:p>
    <w:p w:rsidR="00E40EFA" w:rsidRPr="009D6926" w:rsidRDefault="00EE2B41" w:rsidP="009D6926">
      <w:pPr>
        <w:pStyle w:val="HTMLPreformatted"/>
        <w:numPr>
          <w:ilvl w:val="0"/>
          <w:numId w:val="3"/>
        </w:numPr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ரூ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="00E40EFA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200/- </w:t>
      </w:r>
      <w:r w:rsidR="00E40EFA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ஒரு</w:t>
      </w:r>
      <w:r w:rsidR="00E40EFA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E40EFA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லாட்க்கு</w:t>
      </w:r>
      <w:r w:rsidR="00E40EFA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E40EFA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குறைந்தபட்ச</w:t>
      </w:r>
      <w:r w:rsidR="00E40EFA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E40EFA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கட்டணம்</w:t>
      </w:r>
      <w:r w:rsidR="00E40EFA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(</w:t>
      </w:r>
      <w:r w:rsidR="00E40EFA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சேவை</w:t>
      </w:r>
      <w:r w:rsidR="00E40EFA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E40EFA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வரி</w:t>
      </w:r>
      <w:r w:rsidR="00E40EFA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E40EFA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="00E40EFA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E40EFA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பிற</w:t>
      </w:r>
      <w:r w:rsidR="00E40EFA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E40EFA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வரிகள்</w:t>
      </w:r>
      <w:r w:rsidR="00E40EFA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E40EFA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கூடுதலாக</w:t>
      </w:r>
      <w:r w:rsidR="00E40EFA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E40EFA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இருக்கும்</w:t>
      </w:r>
      <w:r w:rsidR="00E40EFA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)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ind w:left="720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506885" w:rsidRPr="009D6926" w:rsidRDefault="00506885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13.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வெள்ளிப்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பொருளை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செய்ய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எவ்வளவு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செலவாகும்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EE2B41" w:rsidRPr="009D6926" w:rsidRDefault="00EE2B41" w:rsidP="009D6926">
      <w:pPr>
        <w:pStyle w:val="HTMLPreformatted"/>
        <w:numPr>
          <w:ilvl w:val="0"/>
          <w:numId w:val="4"/>
        </w:numPr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ரூ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2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5/-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ஒரு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sz w:val="24"/>
          <w:szCs w:val="24"/>
          <w:cs/>
          <w:lang w:bidi="ta-IN"/>
        </w:rPr>
        <w:t>பொரு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ளுக்கு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.</w:t>
      </w:r>
    </w:p>
    <w:p w:rsidR="00EE2B41" w:rsidRPr="009D6926" w:rsidRDefault="00EE2B41" w:rsidP="009D6926">
      <w:pPr>
        <w:pStyle w:val="HTMLPreformatted"/>
        <w:numPr>
          <w:ilvl w:val="0"/>
          <w:numId w:val="4"/>
        </w:numPr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ரூ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15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0/-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ஒரு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லாட்க்கு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குறைந்தபட்ச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கட்டணம்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(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சேவை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வரி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பிற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வரிகள்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கூடுதலாக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இருக்கும்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)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</w:p>
    <w:p w:rsidR="00EE2B41" w:rsidRPr="009D6926" w:rsidRDefault="00EE2B41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14.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கட்டணங்களில்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மேக்கிங்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சார்ஜ்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விரயக்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கட்டணங்கள்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உள்ளதா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EE2B41" w:rsidRPr="009D6926" w:rsidRDefault="00EE2B41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இல்லை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</w:p>
    <w:p w:rsidR="00EE2B41" w:rsidRPr="009D6926" w:rsidRDefault="00EE2B41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15.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கட்டணங்கள்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நகைகளின்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எடையைப்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பொறுத்து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உள்ளதா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897C49" w:rsidRPr="009D6926" w:rsidRDefault="00EE2B41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Fonts w:ascii="Times New Roman" w:hAnsi="Times New Roman" w:cs="Times New Roman"/>
          <w:color w:val="202124"/>
          <w:sz w:val="24"/>
          <w:szCs w:val="24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எடையைப்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பொருட்படுத்தாமல்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ஒரு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897C49" w:rsidRPr="009D6926">
        <w:rPr>
          <w:rStyle w:val="y2iqfc"/>
          <w:rFonts w:ascii="Times New Roman" w:hAnsi="Times New Roman" w:cs="Latha"/>
          <w:sz w:val="24"/>
          <w:szCs w:val="24"/>
          <w:cs/>
          <w:lang w:bidi="ta-IN"/>
        </w:rPr>
        <w:t>பொரு</w:t>
      </w:r>
      <w:r w:rsidR="00897C49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ளுக்கு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கட்டணம்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செலுத்தப்படுகிறது</w:t>
      </w:r>
      <w:r w:rsidR="009D6926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.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</w:p>
    <w:p w:rsidR="00897C49" w:rsidRPr="009D6926" w:rsidRDefault="00897C49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16.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சில்லறை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விற்பனையாளர்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வியாபாரிகளிடமிருந்து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sz w:val="24"/>
          <w:szCs w:val="24"/>
          <w:cs/>
          <w:lang w:bidi="ta-IN"/>
        </w:rPr>
        <w:t>பொரு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ளுக்கான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உண்மையான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பில்கள்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விலைப்பட்டியல்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பெறுவது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அவசியமா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897C49" w:rsidRDefault="00897C49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சில்லறை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விற்பனையாளர்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நகைக்கடைக்காரர்களிடம்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இருந்து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sz w:val="24"/>
          <w:szCs w:val="24"/>
          <w:cs/>
          <w:lang w:bidi="ta-IN"/>
        </w:rPr>
        <w:t>பொரு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ளின்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உண்மையான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பில்கள்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இன்வாய்ஸைப்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பெறுவது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அவசியம்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.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எந்தவொரு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தகராறு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தவறான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பயன்பாடு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புகார்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நிவர்த்திக்கும்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அவசியம்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897C49" w:rsidRPr="009D6926" w:rsidRDefault="00897C49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lastRenderedPageBreak/>
        <w:t xml:space="preserve">17.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நகைக்கடைக்காரர்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சில்லறை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விற்பனையாளர்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வழங்கிய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பில்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இன்வாய்ஸில்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sz w:val="24"/>
          <w:szCs w:val="24"/>
          <w:cs/>
          <w:lang w:bidi="ta-IN"/>
        </w:rPr>
        <w:t>பொரு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ளின்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விவரங்கள்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அவசியமா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897C49" w:rsidRPr="009D6926" w:rsidRDefault="00897C49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Fonts w:ascii="Times New Roman" w:hAnsi="Times New Roman" w:cs="Times New Roman"/>
          <w:color w:val="202124"/>
          <w:sz w:val="24"/>
          <w:szCs w:val="24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நகைக்கடைக்காரர்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சில்லறை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விற்பனையாளர்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வழங்கிய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இன்வாய்ஸில்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sz w:val="24"/>
          <w:szCs w:val="24"/>
          <w:cs/>
          <w:lang w:bidi="ta-IN"/>
        </w:rPr>
        <w:t>பொரு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ளின்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விவரங்கள்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இருப்பது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அவசியம்</w:t>
      </w:r>
    </w:p>
    <w:p w:rsidR="00897C49" w:rsidRPr="009D6926" w:rsidRDefault="00897C49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</w:p>
    <w:p w:rsidR="00897C49" w:rsidRPr="009D6926" w:rsidRDefault="00897C49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18.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நகைக்கடைக்காரர்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வாங்குபவருக்கு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வழங்கப்பட்ட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பில்லில்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குறிப்பிட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வேண்டிய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விவரங்கள்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என்ன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1C68B9" w:rsidRPr="009D6926" w:rsidRDefault="001C68B9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ஒவ்வொரு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பொருட்களின்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விளக்கம்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விலைமதிப்பற்ற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உலோகத்தின்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நிகர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எடை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காரட்டில்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தூய்மை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நேர்த்தியான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தன்மை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விலைமதிப்பற்ற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உலோகப்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பொருட்களின்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விலைப்பட்டியல்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அல்லது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விலைப்பட்டியல்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ஆகியவற்றில்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குறிப்பிடப்பட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வேண்டும்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 "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பிஐஎஸ்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அங்கீகரிக்கப்பட்ட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ஏ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&amp;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எச்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மையத்தில்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இருந்து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சரிபார்க்கப்பட்ட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கலைப்பொருட்களின்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தூய்மையை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நுகர்வோர்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பெறலாம்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"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என்றும்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குறிப்பிடப்பட்டுள்ளது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1C68B9" w:rsidRPr="009D6926" w:rsidRDefault="001C68B9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19.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நகைக்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கடையில்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எதைப்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பார்க்க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வேண்டும்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1C68B9" w:rsidRDefault="001C68B9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Fonts w:ascii="Times New Roman" w:hAnsi="Times New Roman" w:cs="Times New Roman"/>
          <w:color w:val="202124"/>
          <w:sz w:val="24"/>
          <w:szCs w:val="24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விற்பனை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நிலையத்தின்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வெளிப்புறத்தில்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பதிவுசெய்யப்பட்ட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நகைக்கடைக்காரர்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, "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விற்பனைக்கு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உள்ளன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"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என்ற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வாசகத்துடன்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லோகோவைக்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காண்பிக்க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வேண்டும்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.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நகைகளில்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வாடிக்கையாளருக்கு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காட்ட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நகைக்கடைக்காரர்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குறைந்தபட்சம்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10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X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உருப்பெருக்கம்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கொண்ட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பூதக்கண்ணாடி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வைத்திருக்க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வேண்டும்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.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காரட்டேஜுடன்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நேர்த்தியான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உறவை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நகைக்கடைக்காரர்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காட்ட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வேண்டும்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3A07BB" w:rsidRPr="009D6926" w:rsidRDefault="003A07BB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</w:p>
    <w:p w:rsidR="001C68B9" w:rsidRPr="009D6926" w:rsidRDefault="001C68B9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20.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பொருட்கள்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/</w:t>
      </w:r>
      <w:r w:rsidR="00677520"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நகைகள்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இரண்டிலும்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ஜோடிகளாகவும்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பிரிக்கக்கூடிய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அனைத்து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பாகங்களிலும்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இருப்பது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அவசியமா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</w:p>
    <w:p w:rsidR="00053D6E" w:rsidRPr="009D6926" w:rsidRDefault="00677520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Fonts w:ascii="Times New Roman" w:hAnsi="Times New Roman" w:cs="Times New Roman"/>
          <w:color w:val="202124"/>
          <w:sz w:val="24"/>
          <w:szCs w:val="24"/>
        </w:rPr>
        <w:lastRenderedPageBreak/>
        <w:tab/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ஜோடியாக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உள்ள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ஒவ்வொரு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F03654" w:rsidRPr="009D6926">
        <w:rPr>
          <w:rStyle w:val="y2iqfc"/>
          <w:rFonts w:ascii="Times New Roman" w:hAnsi="Times New Roman" w:cs="Latha"/>
          <w:sz w:val="24"/>
          <w:szCs w:val="24"/>
          <w:cs/>
          <w:lang w:bidi="ta-IN"/>
        </w:rPr>
        <w:t>பொரு</w:t>
      </w:r>
      <w:r w:rsidR="00F03654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ளு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க்கும்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இருக்க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வேண்டும்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. 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w.r.t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நுணுக்கம்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/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தூய்மையை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தவறாகப்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பயன்படுத்துவதைத்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தடுக்க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வாடிக்கையாளர்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ஒவ்வொரு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பொருட்களிலும்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நேர்த்தியான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விவரங்களைத்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தேட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="00053D6E"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வேண்டும்</w:t>
      </w:r>
      <w:r w:rsidR="00053D6E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F03654" w:rsidRPr="009D6926" w:rsidRDefault="00F03654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21.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ஒரு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கைவினைஞர்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அல்லது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சாதாரண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மனிதர்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நகைகளை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மார்க்கிங்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செய்ய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A&amp;H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மையத்தை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நேரடியாக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அணுக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முடியுமா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F03654" w:rsidRPr="009D6926" w:rsidRDefault="00F03654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Fonts w:ascii="Times New Roman" w:hAnsi="Times New Roman" w:cs="Times New Roman"/>
          <w:color w:val="202124"/>
          <w:sz w:val="24"/>
          <w:szCs w:val="24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இல்லை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BIS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பதிவு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நகைக்கடைக்காரர்கள்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மட்டுமே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நகைகளை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A&amp;H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மையத்தை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அணுகலாம்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F03654" w:rsidRPr="009D6926" w:rsidRDefault="00F03654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22.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பற்றிய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தகவல்களை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ஒரு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பொதுவான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நபர்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எங்கிருந்து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பெறலாம்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F03654" w:rsidRPr="009D6926" w:rsidRDefault="00F03654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Fonts w:ascii="Times New Roman" w:hAnsi="Times New Roman" w:cs="Times New Roman"/>
          <w:color w:val="202124"/>
          <w:sz w:val="24"/>
          <w:szCs w:val="24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தொடர்பான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அனைத்து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தகவல்களும்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பிரிவின்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கீழ்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இணையதளத்தில்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www.bis.gov.in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வழங்கப்பட்டுள்ளன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.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பற்றிய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பொதுவான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தகவல்கள்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நகைக்கடை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மையத்திற்கான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வழிமுறைகள்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அனைத்து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படிவங்கள்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பதிவு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நகைக்கடைகள்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மையங்களின்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பட்டியல்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போன்றவை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அடங்கும்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F03654" w:rsidRPr="009D6926" w:rsidRDefault="00F03654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23</w:t>
      </w:r>
      <w:r w:rsidR="009D6926"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.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எனது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பகுதியில்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உள்ள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BIS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பதிவு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நகைக்கடைகளின்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பட்டியலை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நான்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எங்கே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பெறுவது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F03654" w:rsidRPr="009D6926" w:rsidRDefault="00F03654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Fonts w:ascii="Times New Roman" w:hAnsi="Times New Roman" w:cs="Times New Roman"/>
          <w:color w:val="202124"/>
          <w:sz w:val="24"/>
          <w:szCs w:val="24"/>
        </w:rPr>
        <w:tab/>
      </w:r>
      <w:proofErr w:type="gramStart"/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BIS</w:t>
      </w:r>
      <w:proofErr w:type="gramEnd"/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பதிவுசெய்யப்பட்ட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நகைக்கடைகளின்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பட்டியல்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இணையதளத்தில்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கிடைக்கிறது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hyperlink r:id="rId6" w:history="1">
        <w:r w:rsidR="009D6926" w:rsidRPr="009D6926">
          <w:rPr>
            <w:rStyle w:val="Hyperlink"/>
            <w:rFonts w:ascii="Times New Roman" w:hAnsi="Times New Roman" w:cs="Times New Roman"/>
            <w:sz w:val="24"/>
            <w:szCs w:val="24"/>
            <w:lang w:bidi="ta-IN"/>
          </w:rPr>
          <w:t>https://www.bis.gov.in/index.php/hallmarking-overview/jewellers-registration-scheme/list-of-licensed</w:t>
        </w:r>
      </w:hyperlink>
      <w:r w:rsidR="009D6926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என்ற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இணைப்பைப்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பின்தொடர்வதன்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மூலம்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அணுகலாம்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</w:p>
    <w:p w:rsidR="00F03654" w:rsidRPr="009D6926" w:rsidRDefault="00F03654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>24</w:t>
      </w:r>
      <w:r w:rsidR="009D6926"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.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BIS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அங்கீகரிக்கப்பட்ட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மதிப்பீடு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மையங்களின்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பட்டியலை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நான்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எங்கே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பெறுவது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F03654" w:rsidRPr="009D6926" w:rsidRDefault="00F03654" w:rsidP="009D6926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</w:pPr>
      <w:r w:rsidRPr="009D6926">
        <w:rPr>
          <w:rFonts w:ascii="Times New Roman" w:hAnsi="Times New Roman" w:cs="Times New Roman"/>
          <w:color w:val="202124"/>
          <w:sz w:val="24"/>
          <w:szCs w:val="24"/>
        </w:rPr>
        <w:lastRenderedPageBreak/>
        <w:tab/>
      </w:r>
      <w:proofErr w:type="gramStart"/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BIS</w:t>
      </w:r>
      <w:proofErr w:type="gramEnd"/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அங்கீகரிக்கப்பட்ட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மதிப்பீடு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மையங்களின்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பட்டியல்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இணையதளத்தில்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கிடைக்கிறது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மற்றும்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இணைப்பைப்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பின்தொடர்வதன்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மூலம்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அணுகலாம்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: </w:t>
      </w:r>
      <w:hyperlink r:id="rId7" w:history="1">
        <w:r w:rsidR="009D6926" w:rsidRPr="009D6926">
          <w:rPr>
            <w:rStyle w:val="Hyperlink"/>
            <w:rFonts w:ascii="Times New Roman" w:hAnsi="Times New Roman" w:cs="Times New Roman"/>
            <w:sz w:val="24"/>
            <w:szCs w:val="24"/>
            <w:lang w:bidi="ta-IN"/>
          </w:rPr>
          <w:t>https://www.manakonline.in/MANAK/AHCListForWebsite../p</w:t>
        </w:r>
      </w:hyperlink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&gt;</w:t>
      </w:r>
      <w:r w:rsidR="009D6926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</w:p>
    <w:p w:rsidR="009D6926" w:rsidRPr="009D6926" w:rsidRDefault="009D6926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7A2AAA" w:rsidRPr="009D6926" w:rsidRDefault="007A2AAA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25.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சாமானியர்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தனது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ஹால்மார்க்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செய்யப்பட்ட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நகைகளை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 xml:space="preserve">A&amp;H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மையத்தில்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இருந்து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தூய்மைக்காக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சோதிக்க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b/>
          <w:bCs/>
          <w:color w:val="202124"/>
          <w:sz w:val="24"/>
          <w:szCs w:val="24"/>
          <w:cs/>
          <w:lang w:bidi="ta-IN"/>
        </w:rPr>
        <w:t>முடியுமா</w:t>
      </w:r>
      <w:r w:rsidRPr="009D6926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bidi="ta-IN"/>
        </w:rPr>
        <w:t>?</w:t>
      </w:r>
    </w:p>
    <w:p w:rsidR="007A2AAA" w:rsidRPr="009D6926" w:rsidRDefault="007A2AAA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9D6926">
        <w:rPr>
          <w:rFonts w:ascii="Times New Roman" w:hAnsi="Times New Roman" w:cs="Times New Roman"/>
          <w:color w:val="202124"/>
          <w:sz w:val="24"/>
          <w:szCs w:val="24"/>
        </w:rPr>
        <w:tab/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சோதனைக்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கட்டணமாக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ரூ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. 200. </w:t>
      </w:r>
      <w:proofErr w:type="gramStart"/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BIS</w:t>
      </w:r>
      <w:proofErr w:type="gramEnd"/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ஆல்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அங்கீகரிக்கப்பட்ட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ஏ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&amp;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எச்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மையத்தில்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செலுத்தி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சோதனை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செய்து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கொள்ளலாம்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.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ab/>
      </w:r>
      <w:proofErr w:type="gramStart"/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>BIS</w:t>
      </w:r>
      <w:proofErr w:type="gramEnd"/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அங்கீகரிக்கப்பட்ட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A&amp;H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மையத்தின்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பட்டியல்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,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ஹால்மார்க்கிங்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டேப்பின்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கீழ்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BIS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இணையதளமான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hyperlink r:id="rId8" w:history="1">
        <w:r w:rsidR="009D6926" w:rsidRPr="009D6926">
          <w:rPr>
            <w:rStyle w:val="Hyperlink"/>
            <w:rFonts w:ascii="Times New Roman" w:hAnsi="Times New Roman" w:cs="Times New Roman"/>
            <w:sz w:val="24"/>
            <w:szCs w:val="24"/>
            <w:lang w:bidi="ta-IN"/>
          </w:rPr>
          <w:t>www.bis.gov.in</w:t>
        </w:r>
      </w:hyperlink>
      <w:r w:rsidR="009D6926"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இல்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 xml:space="preserve"> </w:t>
      </w:r>
      <w:r w:rsidRPr="009D6926">
        <w:rPr>
          <w:rStyle w:val="y2iqfc"/>
          <w:rFonts w:ascii="Times New Roman" w:hAnsi="Times New Roman" w:cs="Latha"/>
          <w:color w:val="202124"/>
          <w:sz w:val="24"/>
          <w:szCs w:val="24"/>
          <w:cs/>
          <w:lang w:bidi="ta-IN"/>
        </w:rPr>
        <w:t>கிடைக்கிறது</w:t>
      </w:r>
      <w:r w:rsidRPr="009D6926">
        <w:rPr>
          <w:rStyle w:val="y2iqfc"/>
          <w:rFonts w:ascii="Times New Roman" w:hAnsi="Times New Roman" w:cs="Times New Roman"/>
          <w:color w:val="202124"/>
          <w:sz w:val="24"/>
          <w:szCs w:val="24"/>
          <w:cs/>
          <w:lang w:bidi="ta-IN"/>
        </w:rPr>
        <w:t>.</w:t>
      </w:r>
    </w:p>
    <w:p w:rsidR="00F03654" w:rsidRPr="009D6926" w:rsidRDefault="00F03654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677520" w:rsidRPr="009D6926" w:rsidRDefault="00677520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1C68B9" w:rsidRPr="009D6926" w:rsidRDefault="001C68B9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897C49" w:rsidRPr="009D6926" w:rsidRDefault="00897C49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EE2B41" w:rsidRPr="009D6926" w:rsidRDefault="00EE2B41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EE2B41" w:rsidRPr="009D6926" w:rsidRDefault="00EE2B41" w:rsidP="009D6926">
      <w:pPr>
        <w:pStyle w:val="HTMLPreformatted"/>
        <w:shd w:val="clear" w:color="auto" w:fill="F8F9FA"/>
        <w:spacing w:line="48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EE2B41" w:rsidRPr="009D6926" w:rsidRDefault="00EE2B41" w:rsidP="009D69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2B41" w:rsidRPr="009D6926" w:rsidSect="009D6926">
      <w:pgSz w:w="12240" w:h="15840"/>
      <w:pgMar w:top="90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BD14565_"/>
      </v:shape>
    </w:pict>
  </w:numPicBullet>
  <w:abstractNum w:abstractNumId="0">
    <w:nsid w:val="293A4282"/>
    <w:multiLevelType w:val="hybridMultilevel"/>
    <w:tmpl w:val="8A48741C"/>
    <w:lvl w:ilvl="0" w:tplc="5B02B8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611F2"/>
    <w:multiLevelType w:val="hybridMultilevel"/>
    <w:tmpl w:val="42F2BA86"/>
    <w:lvl w:ilvl="0" w:tplc="5B02B8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57DAE"/>
    <w:multiLevelType w:val="hybridMultilevel"/>
    <w:tmpl w:val="954851D6"/>
    <w:lvl w:ilvl="0" w:tplc="5B02B8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30BBF"/>
    <w:multiLevelType w:val="hybridMultilevel"/>
    <w:tmpl w:val="7D0241CA"/>
    <w:lvl w:ilvl="0" w:tplc="5B02B8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E352E"/>
    <w:rsid w:val="00053D6E"/>
    <w:rsid w:val="000C457C"/>
    <w:rsid w:val="000D1E4D"/>
    <w:rsid w:val="000E2BE9"/>
    <w:rsid w:val="001345A0"/>
    <w:rsid w:val="00152BA8"/>
    <w:rsid w:val="001B3C41"/>
    <w:rsid w:val="001B74BD"/>
    <w:rsid w:val="001C3BD5"/>
    <w:rsid w:val="001C68B9"/>
    <w:rsid w:val="002318D5"/>
    <w:rsid w:val="00283046"/>
    <w:rsid w:val="002C1EA7"/>
    <w:rsid w:val="002D0CCE"/>
    <w:rsid w:val="002E352E"/>
    <w:rsid w:val="00344AD0"/>
    <w:rsid w:val="003A07BB"/>
    <w:rsid w:val="003B2483"/>
    <w:rsid w:val="003C6892"/>
    <w:rsid w:val="003D12AF"/>
    <w:rsid w:val="003D4758"/>
    <w:rsid w:val="003F2C61"/>
    <w:rsid w:val="004A419E"/>
    <w:rsid w:val="004A4D51"/>
    <w:rsid w:val="004C6A47"/>
    <w:rsid w:val="004E3DAA"/>
    <w:rsid w:val="00506885"/>
    <w:rsid w:val="0058653E"/>
    <w:rsid w:val="00647CF1"/>
    <w:rsid w:val="00677520"/>
    <w:rsid w:val="00677BDD"/>
    <w:rsid w:val="00681670"/>
    <w:rsid w:val="00736711"/>
    <w:rsid w:val="007A2AAA"/>
    <w:rsid w:val="00863A57"/>
    <w:rsid w:val="00897C49"/>
    <w:rsid w:val="008C5AB2"/>
    <w:rsid w:val="00983B6E"/>
    <w:rsid w:val="009D6926"/>
    <w:rsid w:val="00A05D86"/>
    <w:rsid w:val="00A35FD3"/>
    <w:rsid w:val="00A442B3"/>
    <w:rsid w:val="00A45E95"/>
    <w:rsid w:val="00AC6FEB"/>
    <w:rsid w:val="00B072E6"/>
    <w:rsid w:val="00B95D5B"/>
    <w:rsid w:val="00C77D21"/>
    <w:rsid w:val="00C94137"/>
    <w:rsid w:val="00DC4764"/>
    <w:rsid w:val="00DF3A7B"/>
    <w:rsid w:val="00E40EFA"/>
    <w:rsid w:val="00E833B1"/>
    <w:rsid w:val="00EE0CC1"/>
    <w:rsid w:val="00EE2B41"/>
    <w:rsid w:val="00F03654"/>
    <w:rsid w:val="00F6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3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352E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2E352E"/>
  </w:style>
  <w:style w:type="character" w:styleId="Hyperlink">
    <w:name w:val="Hyperlink"/>
    <w:basedOn w:val="DefaultParagraphFont"/>
    <w:uiPriority w:val="99"/>
    <w:unhideWhenUsed/>
    <w:rsid w:val="00863A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akonline.in/MANAK/AHCListForWebsite../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s.gov.in/index.php/hallmarking-overview/jewellers-registration-scheme/list-of-licensed" TargetMode="External"/><Relationship Id="rId5" Type="http://schemas.openxmlformats.org/officeDocument/2006/relationships/hyperlink" Target="https://www.bis.gov.in/wp-content/uploads/2021/04/Guide_to_apply_for_recognitio_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2021-11-08T07:20:00Z</dcterms:created>
  <dcterms:modified xsi:type="dcterms:W3CDTF">2021-11-08T09:59:00Z</dcterms:modified>
</cp:coreProperties>
</file>